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EE" w:rsidRPr="004E3B1E" w:rsidRDefault="001D23E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Pr="004E3B1E">
        <w:rPr>
          <w:rFonts w:ascii="Times New Roman" w:hAnsi="Times New Roman" w:cs="Times New Roman"/>
          <w:sz w:val="28"/>
          <w:szCs w:val="28"/>
        </w:rPr>
        <w:t>МДК 03.04</w:t>
      </w:r>
      <w:r w:rsidRPr="004E3B1E">
        <w:rPr>
          <w:rFonts w:ascii="Times New Roman" w:hAnsi="Times New Roman" w:cs="Times New Roman"/>
          <w:sz w:val="28"/>
          <w:szCs w:val="28"/>
        </w:rPr>
        <w:t xml:space="preserve"> на 2.05.2025 год</w:t>
      </w:r>
    </w:p>
    <w:p w:rsidR="001D23EE" w:rsidRPr="004E3B1E" w:rsidRDefault="001D23E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1) Прочитать </w:t>
      </w:r>
      <w:r w:rsidRPr="004E3B1E">
        <w:rPr>
          <w:rFonts w:ascii="Times New Roman" w:hAnsi="Times New Roman" w:cs="Times New Roman"/>
          <w:sz w:val="28"/>
          <w:szCs w:val="28"/>
        </w:rPr>
        <w:t>тему и конспектировать.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 xml:space="preserve">Лекция № 6 </w:t>
      </w:r>
      <w:r w:rsidRPr="004E3B1E">
        <w:rPr>
          <w:rFonts w:ascii="Times New Roman" w:hAnsi="Times New Roman" w:cs="Times New Roman"/>
          <w:b/>
          <w:sz w:val="28"/>
          <w:szCs w:val="28"/>
        </w:rPr>
        <w:t>МЕТОДИКА РАЗВИТИЯ КОЛИЧЕСТВЕННЫХ ПРЕДСТАВЛЕНИЙ У ДОШКОЛЬНИКОВ</w:t>
      </w:r>
      <w:r w:rsidRPr="004E3B1E">
        <w:rPr>
          <w:rFonts w:ascii="Times New Roman" w:hAnsi="Times New Roman" w:cs="Times New Roman"/>
          <w:b/>
          <w:sz w:val="28"/>
          <w:szCs w:val="28"/>
        </w:rPr>
        <w:t xml:space="preserve"> В ПЕРИОД СЧЕТНОЙ ДЕЯТЕЛЬНОСТИ </w:t>
      </w:r>
      <w:r w:rsidRPr="004E3B1E">
        <w:rPr>
          <w:rFonts w:ascii="Times New Roman" w:hAnsi="Times New Roman" w:cs="Times New Roman"/>
          <w:b/>
          <w:sz w:val="28"/>
          <w:szCs w:val="28"/>
        </w:rPr>
        <w:t>(С 5-ГО ГОДА ЖИЗНИ)</w:t>
      </w:r>
    </w:p>
    <w:p w:rsidR="004E3B1E" w:rsidRPr="004E3B1E" w:rsidRDefault="004E3B1E" w:rsidP="004E3B1E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ПЛАН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1.</w:t>
      </w:r>
      <w:r w:rsidRPr="004E3B1E">
        <w:rPr>
          <w:rFonts w:ascii="Times New Roman" w:hAnsi="Times New Roman" w:cs="Times New Roman"/>
          <w:sz w:val="28"/>
          <w:szCs w:val="28"/>
        </w:rPr>
        <w:tab/>
        <w:t>Анализ программных задач.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2.</w:t>
      </w:r>
      <w:r w:rsidRPr="004E3B1E">
        <w:rPr>
          <w:rFonts w:ascii="Times New Roman" w:hAnsi="Times New Roman" w:cs="Times New Roman"/>
          <w:sz w:val="28"/>
          <w:szCs w:val="28"/>
        </w:rPr>
        <w:tab/>
        <w:t>Методика решения каждой задачи: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а)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предварительная работа;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б)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особенности наглядного материала;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в)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методика обучения;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г)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этапы усложнения;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д)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дидактические игры и упражнения.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Анализ программных задач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1.</w:t>
      </w:r>
      <w:r w:rsidRPr="004E3B1E">
        <w:rPr>
          <w:rFonts w:ascii="Times New Roman" w:hAnsi="Times New Roman" w:cs="Times New Roman"/>
          <w:sz w:val="28"/>
          <w:szCs w:val="28"/>
        </w:rPr>
        <w:tab/>
        <w:t>Познакомить с приемами счета предметов.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2.</w:t>
      </w:r>
      <w:r w:rsidRPr="004E3B1E">
        <w:rPr>
          <w:rFonts w:ascii="Times New Roman" w:hAnsi="Times New Roman" w:cs="Times New Roman"/>
          <w:sz w:val="28"/>
          <w:szCs w:val="28"/>
        </w:rPr>
        <w:tab/>
        <w:t>Познакомить с приемами счета с помощью различных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анализаторов: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а)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по образцу;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б)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по названному числу;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в)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по цифровому изображению;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г)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на слух;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д)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на ощупь;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е)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счет движений.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3.</w:t>
      </w:r>
      <w:r w:rsidRPr="004E3B1E">
        <w:rPr>
          <w:rFonts w:ascii="Times New Roman" w:hAnsi="Times New Roman" w:cs="Times New Roman"/>
          <w:sz w:val="28"/>
          <w:szCs w:val="28"/>
        </w:rPr>
        <w:tab/>
        <w:t>Показать принцип построения натурального ряда (л±1):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а)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образование соседних чисел;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б)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сравнение соседних чисел («больше», «меньше»).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4.</w:t>
      </w:r>
      <w:r w:rsidRPr="004E3B1E">
        <w:rPr>
          <w:rFonts w:ascii="Times New Roman" w:hAnsi="Times New Roman" w:cs="Times New Roman"/>
          <w:sz w:val="28"/>
          <w:szCs w:val="28"/>
        </w:rPr>
        <w:tab/>
        <w:t>Научить сравнивать множества на основе счета.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      5. Показать абстрактность</w:t>
      </w:r>
      <w:r>
        <w:rPr>
          <w:rFonts w:ascii="Times New Roman" w:hAnsi="Times New Roman" w:cs="Times New Roman"/>
          <w:sz w:val="28"/>
          <w:szCs w:val="28"/>
        </w:rPr>
        <w:t xml:space="preserve"> числа (независимость от качест</w:t>
      </w:r>
      <w:r w:rsidRPr="004E3B1E">
        <w:rPr>
          <w:rFonts w:ascii="Times New Roman" w:hAnsi="Times New Roman" w:cs="Times New Roman"/>
          <w:sz w:val="28"/>
          <w:szCs w:val="28"/>
        </w:rPr>
        <w:t>венных признаков предмето</w:t>
      </w:r>
      <w:r>
        <w:rPr>
          <w:rFonts w:ascii="Times New Roman" w:hAnsi="Times New Roman" w:cs="Times New Roman"/>
          <w:sz w:val="28"/>
          <w:szCs w:val="28"/>
        </w:rPr>
        <w:t>в и пространственного расположе</w:t>
      </w:r>
      <w:r w:rsidRPr="004E3B1E">
        <w:rPr>
          <w:rFonts w:ascii="Times New Roman" w:hAnsi="Times New Roman" w:cs="Times New Roman"/>
          <w:sz w:val="28"/>
          <w:szCs w:val="28"/>
        </w:rPr>
        <w:t>ния множества):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а)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независимость числа от размеров предметов;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Независимость числа от расстояния между предметами;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в)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независимость числа от формы расположения предметов;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B1E">
        <w:rPr>
          <w:rFonts w:ascii="Times New Roman" w:hAnsi="Times New Roman" w:cs="Times New Roman"/>
          <w:sz w:val="28"/>
          <w:szCs w:val="28"/>
        </w:rPr>
        <w:t>г)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независимость числа от направления количественного счета.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6.</w:t>
      </w:r>
      <w:r w:rsidRPr="004E3B1E">
        <w:rPr>
          <w:rFonts w:ascii="Times New Roman" w:hAnsi="Times New Roman" w:cs="Times New Roman"/>
          <w:sz w:val="28"/>
          <w:szCs w:val="28"/>
        </w:rPr>
        <w:tab/>
        <w:t>Познакомить с порядковым счетом.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7.</w:t>
      </w:r>
      <w:r w:rsidRPr="004E3B1E">
        <w:rPr>
          <w:rFonts w:ascii="Times New Roman" w:hAnsi="Times New Roman" w:cs="Times New Roman"/>
          <w:sz w:val="28"/>
          <w:szCs w:val="28"/>
        </w:rPr>
        <w:tab/>
        <w:t>Познакомить с обратным счетом.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8.</w:t>
      </w:r>
      <w:r w:rsidRPr="004E3B1E">
        <w:rPr>
          <w:rFonts w:ascii="Times New Roman" w:hAnsi="Times New Roman" w:cs="Times New Roman"/>
          <w:sz w:val="28"/>
          <w:szCs w:val="28"/>
        </w:rPr>
        <w:tab/>
        <w:t>Познакомить с цифрами.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Методика обучения счету предметов (задача 1)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 Предварительная работа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Работа с множествами, их сравнение способами наложения и приложения подготавливает детей к счетной деятельности, так как им легче сначала научиться устанавливать взаимно </w:t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одно-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значные</w:t>
      </w:r>
      <w:proofErr w:type="spellEnd"/>
      <w:proofErr w:type="gramEnd"/>
      <w:r w:rsidRPr="004E3B1E">
        <w:rPr>
          <w:rFonts w:ascii="Times New Roman" w:hAnsi="Times New Roman" w:cs="Times New Roman"/>
          <w:sz w:val="28"/>
          <w:szCs w:val="28"/>
        </w:rPr>
        <w:t xml:space="preserve"> соответствия между предметными множествами,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кото¬рые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видимы и ощутимы (мышление — наглядно-действенное).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Счет</w:t>
      </w:r>
      <w:r w:rsidRPr="004E3B1E">
        <w:rPr>
          <w:rFonts w:ascii="Times New Roman" w:hAnsi="Times New Roman" w:cs="Times New Roman"/>
          <w:sz w:val="28"/>
          <w:szCs w:val="28"/>
        </w:rPr>
        <w:t xml:space="preserve"> — это установление взаимно однозначного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соответст¬вия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между элементами множества и отрезком натурального ряда (числами — абстрактным математическим понятием).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Особенности наглядного материала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В начале обучения необходимо использовать множества из объемных одинаковых предметов (до которых легко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дотрагивать¬ся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), расположенных в ряд (линейно, горизонтально, «слева </w:t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на-право</w:t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»).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Затем можно использовать множества из разных элементов, картинки, геометрические фигуры и др. и раскладывать их по-разному.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Методика обучения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Счетная деятельность — это называние числительных по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по¬рядку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и соотнесение их каждому элементу множества с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выделе</w:t>
      </w:r>
      <w:r>
        <w:rPr>
          <w:rFonts w:ascii="Times New Roman" w:hAnsi="Times New Roman" w:cs="Times New Roman"/>
          <w:sz w:val="28"/>
          <w:szCs w:val="28"/>
        </w:rPr>
        <w:t>¬нием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итогового числа.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Цель счетной деятельности</w:t>
      </w:r>
      <w:r w:rsidRPr="004E3B1E">
        <w:rPr>
          <w:rFonts w:ascii="Times New Roman" w:hAnsi="Times New Roman" w:cs="Times New Roman"/>
          <w:sz w:val="28"/>
          <w:szCs w:val="28"/>
        </w:rPr>
        <w:t xml:space="preserve"> — найти итоговое число,</w:t>
      </w:r>
      <w:r>
        <w:rPr>
          <w:rFonts w:ascii="Times New Roman" w:hAnsi="Times New Roman" w:cs="Times New Roman"/>
          <w:sz w:val="28"/>
          <w:szCs w:val="28"/>
        </w:rPr>
        <w:t xml:space="preserve"> ответить на вопрос «сколько?».</w:t>
      </w:r>
    </w:p>
    <w:p w:rsid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Обучаем ребенка приемам </w:t>
      </w:r>
      <w:r>
        <w:rPr>
          <w:rFonts w:ascii="Times New Roman" w:hAnsi="Times New Roman" w:cs="Times New Roman"/>
          <w:sz w:val="28"/>
          <w:szCs w:val="28"/>
        </w:rPr>
        <w:t>счета предметов по образцу («де</w:t>
      </w:r>
      <w:r w:rsidRPr="004E3B1E">
        <w:rPr>
          <w:rFonts w:ascii="Times New Roman" w:hAnsi="Times New Roman" w:cs="Times New Roman"/>
          <w:sz w:val="28"/>
          <w:szCs w:val="28"/>
        </w:rPr>
        <w:t>лай, как я»), сначала отрабатывая выполнение правил, а после их усвоения отменяя внешние жесты</w:t>
      </w:r>
      <w:r>
        <w:rPr>
          <w:rFonts w:ascii="Times New Roman" w:hAnsi="Times New Roman" w:cs="Times New Roman"/>
          <w:sz w:val="28"/>
          <w:szCs w:val="28"/>
        </w:rPr>
        <w:t>. Работа ведется на боль</w:t>
      </w:r>
      <w:r w:rsidRPr="004E3B1E">
        <w:rPr>
          <w:rFonts w:ascii="Times New Roman" w:hAnsi="Times New Roman" w:cs="Times New Roman"/>
          <w:sz w:val="28"/>
          <w:szCs w:val="28"/>
        </w:rPr>
        <w:t xml:space="preserve">шом разнообразии наглядного </w:t>
      </w:r>
      <w:r>
        <w:rPr>
          <w:rFonts w:ascii="Times New Roman" w:hAnsi="Times New Roman" w:cs="Times New Roman"/>
          <w:sz w:val="28"/>
          <w:szCs w:val="28"/>
        </w:rPr>
        <w:t>материала. Вне занятий закрепля</w:t>
      </w:r>
      <w:r w:rsidRPr="004E3B1E">
        <w:rPr>
          <w:rFonts w:ascii="Times New Roman" w:hAnsi="Times New Roman" w:cs="Times New Roman"/>
          <w:sz w:val="28"/>
          <w:szCs w:val="28"/>
        </w:rPr>
        <w:t>ютс</w:t>
      </w:r>
      <w:r>
        <w:rPr>
          <w:rFonts w:ascii="Times New Roman" w:hAnsi="Times New Roman" w:cs="Times New Roman"/>
          <w:sz w:val="28"/>
          <w:szCs w:val="28"/>
        </w:rPr>
        <w:t>я и применяются счетные навыки.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0"/>
        <w:gridCol w:w="5122"/>
      </w:tblGrid>
      <w:tr w:rsidR="004E3B1E" w:rsidRPr="004E3B1E" w:rsidTr="00C029D7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3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Правила счета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49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Ошибки детей</w:t>
            </w:r>
          </w:p>
        </w:tc>
      </w:tr>
      <w:tr w:rsidR="004E3B1E" w:rsidRPr="004E3B1E" w:rsidTr="00C029D7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" w:hanging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1. Называть числительные по порядку, начи</w:t>
            </w: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softHyphen/>
              <w:t>ная со слова «один»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0" w:hanging="5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Называют числительные не по порядку, начи</w:t>
            </w: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softHyphen/>
              <w:t>нают со слова «раз»</w:t>
            </w:r>
          </w:p>
        </w:tc>
      </w:tr>
      <w:tr w:rsidR="004E3B1E" w:rsidRPr="004E3B1E" w:rsidTr="00C029D7">
        <w:tblPrEx>
          <w:tblCellMar>
            <w:top w:w="0" w:type="dxa"/>
            <w:bottom w:w="0" w:type="dxa"/>
          </w:tblCellMar>
        </w:tblPrEx>
        <w:trPr>
          <w:trHeight w:hRule="exact" w:val="834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2" w:hanging="5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2. Дотрагиваться до каждого предмета веду</w:t>
            </w: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softHyphen/>
              <w:t>щей рукой (обычно правой) слева направо (ведущее направление в нашем обществе)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Пропускают предметы, дотрагиваются до од</w:t>
            </w: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softHyphen/>
              <w:t>ного предмета дважды, справа налево и др.</w:t>
            </w:r>
          </w:p>
        </w:tc>
      </w:tr>
      <w:tr w:rsidR="004E3B1E" w:rsidRPr="004E3B1E" w:rsidTr="00C029D7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3. Одному предмету соотносить только одно число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70" w:hanging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Считают свои движения, а не предметы, нет координации между словом и движением</w:t>
            </w:r>
          </w:p>
        </w:tc>
      </w:tr>
      <w:tr w:rsidR="004E3B1E" w:rsidRPr="004E3B1E" w:rsidTr="00C029D7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" w:hanging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4. В конце сделать обобщающий жест и еще раз назвать последнее число («всего пять предметов»)</w:t>
            </w:r>
          </w:p>
        </w:tc>
        <w:tc>
          <w:tcPr>
            <w:tcW w:w="5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B1E" w:rsidRPr="004E3B1E" w:rsidRDefault="004E3B1E" w:rsidP="004E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8" w:firstLine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Не выделяют итогового числа («безытого</w:t>
            </w:r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softHyphen/>
              <w:t xml:space="preserve">вый </w:t>
            </w:r>
            <w:proofErr w:type="gramStart"/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счет»),,</w:t>
            </w:r>
            <w:proofErr w:type="gramEnd"/>
            <w:r w:rsidRPr="004E3B1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не могут ответить на вопрос «сколько?»</w:t>
            </w:r>
          </w:p>
        </w:tc>
      </w:tr>
    </w:tbl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E3B1E">
        <w:rPr>
          <w:rFonts w:ascii="Times New Roman" w:hAnsi="Times New Roman" w:cs="Times New Roman"/>
          <w:b/>
          <w:sz w:val="28"/>
          <w:szCs w:val="28"/>
        </w:rPr>
        <w:t>Задание студентам: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Укажите возможные ошибки детей.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Замечание: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Эти правила необходимы, чтобы ребенок понял сущность счета, а воспитатель смог предупредить или выявить ошибки (в чете, а не в правилах).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Этапы усложнения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По мере усвоения ребенком счетной деятельности надо счетные движения «сворачивать». Они переходят из «внешних» действий во «внутренние» (умственную работу):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счет без обобщающего жеста;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дотрагиваться  не</w:t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 xml:space="preserve">  рукой,  а указкой  или  показывать на предмет;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счет на расстоянии (движение глаз);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счет про себя.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После усвоения счета предметов переходим к счету других объектов (изображений, символов, дв</w:t>
      </w:r>
      <w:r>
        <w:rPr>
          <w:rFonts w:ascii="Times New Roman" w:hAnsi="Times New Roman" w:cs="Times New Roman"/>
          <w:sz w:val="28"/>
          <w:szCs w:val="28"/>
        </w:rPr>
        <w:t>ижений, звуков, явлений и др.).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Активизация словаря: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«считай» — назови числительные по порядку;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«посчитай» — ответь на вопрос «сколько всего?»;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«отсчитай» — выдели часть;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«пересчитай» — проверь;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«сосчитай» — вычисли.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Методика обучения счету с помощью различных анализаторов (задача 2)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Предварительная работа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После выработки навыков счета предметов показываем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де¬тям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, что считать можно все что угодно. Этим подводим их к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по¬ниманию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абстрактности числа. </w:t>
      </w:r>
      <w:r w:rsidRPr="004E3B1E">
        <w:rPr>
          <w:rFonts w:ascii="Times New Roman" w:hAnsi="Times New Roman" w:cs="Times New Roman"/>
          <w:sz w:val="28"/>
          <w:szCs w:val="28"/>
        </w:rPr>
        <w:lastRenderedPageBreak/>
        <w:t>Используя при счете различные анализаторы, оказываем положительное влияние на развитие сенсорных способностей детей.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Задание студентам: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Укажите, при каком счете, какой анализатор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преимущест¬венно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задействуется.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Анализаторы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Зрительный     Тактильный        Слуховой</w:t>
      </w:r>
      <w:r w:rsidRPr="004E3B1E">
        <w:rPr>
          <w:rFonts w:ascii="Times New Roman" w:hAnsi="Times New Roman" w:cs="Times New Roman"/>
          <w:sz w:val="28"/>
          <w:szCs w:val="28"/>
        </w:rPr>
        <w:tab/>
        <w:t>Двигательный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Счет по образцу (задача 2-а) 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Наглядный материал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Наборы одинаковых предметов.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Демонстрационный материал для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фланелефафа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, наборного полотна, магнитной дос</w:t>
      </w:r>
      <w:r>
        <w:rPr>
          <w:rFonts w:ascii="Times New Roman" w:hAnsi="Times New Roman" w:cs="Times New Roman"/>
          <w:sz w:val="28"/>
          <w:szCs w:val="28"/>
        </w:rPr>
        <w:t>ки (картинки, геометрические фи</w:t>
      </w:r>
      <w:r w:rsidRPr="004E3B1E">
        <w:rPr>
          <w:rFonts w:ascii="Times New Roman" w:hAnsi="Times New Roman" w:cs="Times New Roman"/>
          <w:sz w:val="28"/>
          <w:szCs w:val="28"/>
        </w:rPr>
        <w:t>гуры).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Раздаточный материал (ка</w:t>
      </w:r>
      <w:r>
        <w:rPr>
          <w:rFonts w:ascii="Times New Roman" w:hAnsi="Times New Roman" w:cs="Times New Roman"/>
          <w:sz w:val="28"/>
          <w:szCs w:val="28"/>
        </w:rPr>
        <w:t>ртинки, геометрические фигуры).</w:t>
      </w:r>
      <w:r w:rsidRPr="004E3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Рис.3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F698BE">
            <wp:extent cx="1704975" cy="1323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Наборы «Учись считать».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•</w:t>
      </w:r>
      <w:r w:rsidRPr="004E3B1E">
        <w:rPr>
          <w:rFonts w:ascii="Times New Roman" w:hAnsi="Times New Roman" w:cs="Times New Roman"/>
          <w:sz w:val="28"/>
          <w:szCs w:val="28"/>
        </w:rPr>
        <w:tab/>
        <w:t>Карточки с числовыми фигурами сюжетными (рис. 3) и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бессюжетными (на</w:t>
      </w:r>
      <w:r>
        <w:rPr>
          <w:rFonts w:ascii="Times New Roman" w:hAnsi="Times New Roman" w:cs="Times New Roman"/>
          <w:sz w:val="28"/>
          <w:szCs w:val="28"/>
        </w:rPr>
        <w:t>пример, карточки Лая) (рис. 4).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Методика обучения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I</w:t>
      </w:r>
      <w:r w:rsidRPr="004E3B1E">
        <w:rPr>
          <w:rFonts w:ascii="Times New Roman" w:hAnsi="Times New Roman" w:cs="Times New Roman"/>
          <w:sz w:val="28"/>
          <w:szCs w:val="28"/>
        </w:rPr>
        <w:tab/>
        <w:t>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Инструкция дается небольшими порциями, по мере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вы¬полнения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задания. Результат проговаривается с помощью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вос¬питателя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Схема: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Что это?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Что нужно сделать, чтобы узнать, сколько □?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Посчитай,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…?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Отсчитай столько …, сколько….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отсчитал □?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Почему столько?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Проверь, пересчитай.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II</w:t>
      </w:r>
      <w:r w:rsidRPr="004E3B1E">
        <w:rPr>
          <w:rFonts w:ascii="Times New Roman" w:hAnsi="Times New Roman" w:cs="Times New Roman"/>
          <w:sz w:val="28"/>
          <w:szCs w:val="28"/>
        </w:rPr>
        <w:tab/>
        <w:t>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Инструкция дается целиком, в последовательности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выполне¬ния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задания. Результат обговаривается при помощи воспитателя. 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Схема: 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      — Посчитай, сколько …, и отсчитай столько же ….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отсчитал □?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Почему столько?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По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скольку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□ и □?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III 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Инструкция дается целиком в свободной форме. Ребенок сам должен продумать последовательность действий: посчитать, отсчитать, пересчитать (планирует) и дать словесный отчет 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вы¬полнении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(анализирует).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Схема: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Отсчитай столько </w:t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, сколько у меня П.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Расскажи, что у тебя получилось и почему так.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Усложнения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1.</w:t>
      </w:r>
      <w:r w:rsidRPr="004E3B1E">
        <w:rPr>
          <w:rFonts w:ascii="Times New Roman" w:hAnsi="Times New Roman" w:cs="Times New Roman"/>
          <w:sz w:val="28"/>
          <w:szCs w:val="28"/>
        </w:rPr>
        <w:tab/>
        <w:t>Увеличиваем количество от 1 до 10.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2.</w:t>
      </w:r>
      <w:r w:rsidRPr="004E3B1E">
        <w:rPr>
          <w:rFonts w:ascii="Times New Roman" w:hAnsi="Times New Roman" w:cs="Times New Roman"/>
          <w:sz w:val="28"/>
          <w:szCs w:val="28"/>
        </w:rPr>
        <w:tab/>
        <w:t>От реальных предметов переходим к их изображениям и числовым карточкам (сюжетным и бессюжетным).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3.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 Меняем форму расположения предметов (горизонтально, вертикально наискосок, по кругу, в виде числовой фигуры, хаотично)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4.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 Даем задания на развитие памяти: образец постоянно перед глазами ---- образец показывается дважды (перед выполнением задания; после выполнения задания для проверки)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 Даем упражнения для отвлечения от пространственного расположения предметов (выложи столько же, но в ряд; покажи числовой карточкой, сколько у меня предметов)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6.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 Даем задания для повторения отношений соседних чисел: отложи на 1 больше.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Дидактические игры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«Остановись стрелка». (На часах с числовыми фигурами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вра¬щается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стрелка. По сигналу она останавливается. Дети должны выполнить задание в соответствии с числом, которое показывает стрелка, </w:t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нап</w:t>
      </w:r>
      <w:r>
        <w:rPr>
          <w:rFonts w:ascii="Times New Roman" w:hAnsi="Times New Roman" w:cs="Times New Roman"/>
          <w:sz w:val="28"/>
          <w:szCs w:val="28"/>
        </w:rPr>
        <w:t>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принести столько мячей.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«Поручения». («Принеси столько флажков».);  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«Магазин». (Числовые карточки играют роль ценников, а геометрические фигуры роль монет.)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Счет по названному числу (задача 2-6)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Счет по названному числу дается только после усвоения приемов счета и выработки навыков счета по образцу.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Прово¬дится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большая индивидуальная работа с целью помочь тем, кто не справился с заданием, проверить и проговорить результат с каждым ребенком. Применяется в различных видах заданий: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Отложи пять кругов. (Применение навыков отсчитывания.)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Отложи пять кругов и еще один. Сколько получилось? (Знакомство с образованием соседних чисел.)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Отложи кругов на один больше, чем число, которое я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на¬зову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. (Повторение отношений между числами, понятий «больше на...».)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После выполнения задания обязательно его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проанализиро¬вать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отложил?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Почему столько?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Проверь, пересчитай.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Счет по цифровому изображению (задача 2-в)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Счет по цифровому изображению начинается после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знакомст¬ва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детей с цифрами и используется в различных видах заданий: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Отложи столько [7] квадратов.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Покажи цифрой, сколько у меня грибов.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lastRenderedPageBreak/>
        <w:t xml:space="preserve">       -     Покажи цифрой, на сколько пять меньше шести.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Подпрыгни столько 5 раз.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 xml:space="preserve">Счет на слух (счет звуков) (задача 2-г) 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Особенности наглядного материала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Рекомендуемые музыкальные инструменты: барабан,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метал¬лофон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, свисток, пианино, камертон, дудка. Можно использовать стук, хлопки, топот.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Замечание: не дают четкого одинокого звука: бубен,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погре¬мушка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>, колокольчик, гармошка.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Методика обучения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Подготовительный этап: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Дети трех-четырех лет учатся различать «один» и «много» звуков. Дети видят воспитател</w:t>
      </w:r>
      <w:r>
        <w:rPr>
          <w:rFonts w:ascii="Times New Roman" w:hAnsi="Times New Roman" w:cs="Times New Roman"/>
          <w:sz w:val="28"/>
          <w:szCs w:val="28"/>
        </w:rPr>
        <w:t>я и воспроизведение звука. Одно</w:t>
      </w:r>
      <w:r w:rsidRPr="004E3B1E">
        <w:rPr>
          <w:rFonts w:ascii="Times New Roman" w:hAnsi="Times New Roman" w:cs="Times New Roman"/>
          <w:sz w:val="28"/>
          <w:szCs w:val="28"/>
        </w:rPr>
        <w:t>му звуку соотносится действие (например, появление игрушки).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Фрагмент: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Воспитатель ударяет в барабан один раз и ставит на стол одну игрушку. Один звук — одна игрушка, так несколько раз.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звуков услышали?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 xml:space="preserve">Сколько игрушек </w:t>
      </w:r>
      <w:r w:rsidRPr="004E3B1E">
        <w:rPr>
          <w:rFonts w:ascii="Times New Roman" w:hAnsi="Times New Roman" w:cs="Times New Roman"/>
          <w:sz w:val="28"/>
          <w:szCs w:val="28"/>
        </w:rPr>
        <w:t>появилось? ...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Затем вызванный ребенок ударяет в барабан, сколько хочет раз. Воспитатель убирает соответствующее количество игрушек (одну или много).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звуков услышали?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Сколько игрушек убрали?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I 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Дети четырех-пяти лет учатся считать до пяти звуков. Дети видят воспитателя и видят во</w:t>
      </w:r>
      <w:r>
        <w:rPr>
          <w:rFonts w:ascii="Times New Roman" w:hAnsi="Times New Roman" w:cs="Times New Roman"/>
          <w:sz w:val="28"/>
          <w:szCs w:val="28"/>
        </w:rPr>
        <w:t>спроизведение звука. Задания да</w:t>
      </w:r>
      <w:r w:rsidRPr="004E3B1E">
        <w:rPr>
          <w:rFonts w:ascii="Times New Roman" w:hAnsi="Times New Roman" w:cs="Times New Roman"/>
          <w:sz w:val="28"/>
          <w:szCs w:val="28"/>
        </w:rPr>
        <w:t>ются поэтапно по мере выполнения.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Схема: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Посчитай, сколько звуков.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Отсчитай столько же предметов.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 Сколько отложил?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Почему столько?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—</w:t>
      </w:r>
      <w:r w:rsidRPr="004E3B1E">
        <w:rPr>
          <w:rFonts w:ascii="Times New Roman" w:hAnsi="Times New Roman" w:cs="Times New Roman"/>
          <w:sz w:val="28"/>
          <w:szCs w:val="28"/>
        </w:rPr>
        <w:tab/>
        <w:t>Проверь, пересчитай.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lastRenderedPageBreak/>
        <w:t>II</w:t>
      </w:r>
      <w:r w:rsidRPr="004E3B1E">
        <w:rPr>
          <w:rFonts w:ascii="Times New Roman" w:hAnsi="Times New Roman" w:cs="Times New Roman"/>
          <w:sz w:val="28"/>
          <w:szCs w:val="28"/>
        </w:rPr>
        <w:tab/>
        <w:t>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Дети пяти-шести лет считают до десяти звуков. Дети видят воспитателя, но не видят воспр</w:t>
      </w:r>
      <w:r>
        <w:rPr>
          <w:rFonts w:ascii="Times New Roman" w:hAnsi="Times New Roman" w:cs="Times New Roman"/>
          <w:sz w:val="28"/>
          <w:szCs w:val="28"/>
        </w:rPr>
        <w:t>оизведение звуков (например, ис</w:t>
      </w:r>
      <w:r w:rsidRPr="004E3B1E">
        <w:rPr>
          <w:rFonts w:ascii="Times New Roman" w:hAnsi="Times New Roman" w:cs="Times New Roman"/>
          <w:sz w:val="28"/>
          <w:szCs w:val="28"/>
        </w:rPr>
        <w:t xml:space="preserve">пользуем ширму). Инструкция </w:t>
      </w:r>
      <w:r>
        <w:rPr>
          <w:rFonts w:ascii="Times New Roman" w:hAnsi="Times New Roman" w:cs="Times New Roman"/>
          <w:sz w:val="28"/>
          <w:szCs w:val="28"/>
        </w:rPr>
        <w:t>дается целиком, но в последова</w:t>
      </w:r>
      <w:r w:rsidRPr="004E3B1E">
        <w:rPr>
          <w:rFonts w:ascii="Times New Roman" w:hAnsi="Times New Roman" w:cs="Times New Roman"/>
          <w:sz w:val="28"/>
          <w:szCs w:val="28"/>
        </w:rPr>
        <w:t>тельности выполнения заданий, с напоминанием действий.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Схема: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Посчитайте, сколько звуков услышите, и отложите столько же кругов.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Посчитали? А теперь откладывайте.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Сколько отложили? Почему столько?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III</w:t>
      </w:r>
      <w:r w:rsidRPr="004E3B1E">
        <w:rPr>
          <w:rFonts w:ascii="Times New Roman" w:hAnsi="Times New Roman" w:cs="Times New Roman"/>
          <w:sz w:val="28"/>
          <w:szCs w:val="28"/>
        </w:rPr>
        <w:tab/>
        <w:t>этап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Детям шести-семи лет инс</w:t>
      </w:r>
      <w:r>
        <w:rPr>
          <w:rFonts w:ascii="Times New Roman" w:hAnsi="Times New Roman" w:cs="Times New Roman"/>
          <w:sz w:val="28"/>
          <w:szCs w:val="28"/>
        </w:rPr>
        <w:t>трукция дается целиком в свобод</w:t>
      </w:r>
      <w:r w:rsidRPr="004E3B1E">
        <w:rPr>
          <w:rFonts w:ascii="Times New Roman" w:hAnsi="Times New Roman" w:cs="Times New Roman"/>
          <w:sz w:val="28"/>
          <w:szCs w:val="28"/>
        </w:rPr>
        <w:t>ной формулировке. Свою деятельность дети</w:t>
      </w:r>
      <w:r>
        <w:rPr>
          <w:rFonts w:ascii="Times New Roman" w:hAnsi="Times New Roman" w:cs="Times New Roman"/>
          <w:sz w:val="28"/>
          <w:szCs w:val="28"/>
        </w:rPr>
        <w:t xml:space="preserve"> планируют и анали</w:t>
      </w:r>
      <w:r w:rsidRPr="004E3B1E">
        <w:rPr>
          <w:rFonts w:ascii="Times New Roman" w:hAnsi="Times New Roman" w:cs="Times New Roman"/>
          <w:sz w:val="28"/>
          <w:szCs w:val="28"/>
        </w:rPr>
        <w:t>зируют сами.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Схема: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Отложите столько квадратов, сколько звуков услышите.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Расскажите, что и как вы сделали.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Усложнения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Увеличиваем количество звуков от 1 до 10.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Уменьшаем интервалы между звуками.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Издаются звуки разные по силе, тону, из разных инструментов.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Дети не видят воспитателя и источник воспроизведения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звука (например, воспитатель за спинами детей, или дети с </w:t>
      </w:r>
      <w:proofErr w:type="spellStart"/>
      <w:r w:rsidRPr="004E3B1E">
        <w:rPr>
          <w:rFonts w:ascii="Times New Roman" w:hAnsi="Times New Roman" w:cs="Times New Roman"/>
          <w:sz w:val="28"/>
          <w:szCs w:val="28"/>
        </w:rPr>
        <w:t>за¬крытыми</w:t>
      </w:r>
      <w:proofErr w:type="spellEnd"/>
      <w:r w:rsidRPr="004E3B1E">
        <w:rPr>
          <w:rFonts w:ascii="Times New Roman" w:hAnsi="Times New Roman" w:cs="Times New Roman"/>
          <w:sz w:val="28"/>
          <w:szCs w:val="28"/>
        </w:rPr>
        <w:t xml:space="preserve"> глазами, или используем магнитофонную запись).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Даем задания, связанные со знанием отношений между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числами, </w:t>
      </w:r>
      <w:proofErr w:type="gramStart"/>
      <w:r w:rsidRPr="004E3B1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4E3B1E">
        <w:rPr>
          <w:rFonts w:ascii="Times New Roman" w:hAnsi="Times New Roman" w:cs="Times New Roman"/>
          <w:sz w:val="28"/>
          <w:szCs w:val="28"/>
        </w:rPr>
        <w:t>: «Отложи кругов на один больше, чем звуков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>услышишь».</w:t>
      </w:r>
    </w:p>
    <w:p w:rsidR="004E3B1E" w:rsidRPr="004E3B1E" w:rsidRDefault="004E3B1E" w:rsidP="004E3B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1E">
        <w:rPr>
          <w:rFonts w:ascii="Times New Roman" w:hAnsi="Times New Roman" w:cs="Times New Roman"/>
          <w:b/>
          <w:sz w:val="28"/>
          <w:szCs w:val="28"/>
        </w:rPr>
        <w:t>Дидактические игры</w:t>
      </w:r>
    </w:p>
    <w:p w:rsidR="001349F7" w:rsidRPr="004E3B1E" w:rsidRDefault="004E3B1E" w:rsidP="004E3B1E">
      <w:pPr>
        <w:jc w:val="both"/>
        <w:rPr>
          <w:rFonts w:ascii="Times New Roman" w:hAnsi="Times New Roman" w:cs="Times New Roman"/>
          <w:sz w:val="28"/>
          <w:szCs w:val="28"/>
        </w:rPr>
      </w:pPr>
      <w:r w:rsidRPr="004E3B1E">
        <w:rPr>
          <w:rFonts w:ascii="Times New Roman" w:hAnsi="Times New Roman" w:cs="Times New Roman"/>
          <w:sz w:val="28"/>
          <w:szCs w:val="28"/>
        </w:rPr>
        <w:t xml:space="preserve">«Помоги бычку попасть </w:t>
      </w:r>
      <w:r>
        <w:rPr>
          <w:rFonts w:ascii="Times New Roman" w:hAnsi="Times New Roman" w:cs="Times New Roman"/>
          <w:sz w:val="28"/>
          <w:szCs w:val="28"/>
        </w:rPr>
        <w:t>домой» (Бычок потерялся и не мо</w:t>
      </w:r>
      <w:r w:rsidRPr="004E3B1E">
        <w:rPr>
          <w:rFonts w:ascii="Times New Roman" w:hAnsi="Times New Roman" w:cs="Times New Roman"/>
          <w:sz w:val="28"/>
          <w:szCs w:val="28"/>
        </w:rPr>
        <w:t>жет попасть домой. Он встре</w:t>
      </w:r>
      <w:r>
        <w:rPr>
          <w:rFonts w:ascii="Times New Roman" w:hAnsi="Times New Roman" w:cs="Times New Roman"/>
          <w:sz w:val="28"/>
          <w:szCs w:val="28"/>
        </w:rPr>
        <w:t>чает в лесу зверюшек (мышку, ля</w:t>
      </w:r>
      <w:r w:rsidRPr="004E3B1E">
        <w:rPr>
          <w:rFonts w:ascii="Times New Roman" w:hAnsi="Times New Roman" w:cs="Times New Roman"/>
          <w:sz w:val="28"/>
          <w:szCs w:val="28"/>
        </w:rPr>
        <w:t>гушку, собаку, кошку и др.), которые обещают ему помочь, если он правильно выполнит их задание. Например, Лягушка: «Промычи столько раз, сколько раз я проквакаю». Дети могут играть роли зверей или игра разыг</w:t>
      </w:r>
      <w:r>
        <w:rPr>
          <w:rFonts w:ascii="Times New Roman" w:hAnsi="Times New Roman" w:cs="Times New Roman"/>
          <w:sz w:val="28"/>
          <w:szCs w:val="28"/>
        </w:rPr>
        <w:t>рывается на игрушках или картин</w:t>
      </w:r>
      <w:r w:rsidRPr="004E3B1E">
        <w:rPr>
          <w:rFonts w:ascii="Times New Roman" w:hAnsi="Times New Roman" w:cs="Times New Roman"/>
          <w:sz w:val="28"/>
          <w:szCs w:val="28"/>
        </w:rPr>
        <w:t>ках.) и др.</w:t>
      </w:r>
    </w:p>
    <w:sectPr w:rsidR="001349F7" w:rsidRPr="004E3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E93"/>
    <w:rsid w:val="001349F7"/>
    <w:rsid w:val="001D23EE"/>
    <w:rsid w:val="00305E93"/>
    <w:rsid w:val="004E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5DA94-C1E0-4DC0-84B1-2EE7FD7D9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1592</Words>
  <Characters>9077</Characters>
  <Application>Microsoft Office Word</Application>
  <DocSecurity>0</DocSecurity>
  <Lines>75</Lines>
  <Paragraphs>21</Paragraphs>
  <ScaleCrop>false</ScaleCrop>
  <Company/>
  <LinksUpToDate>false</LinksUpToDate>
  <CharactersWithSpaces>10648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2025-04-22T11:52:00Z</dcterms:created>
  <dcterms:modified xsi:type="dcterms:W3CDTF">2025-04-22T12:02:00Z</dcterms:modified>
</cp:coreProperties>
</file>